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BD" w:rsidRDefault="0049318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7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Opštinska uprava opštine Svilajnac</w:t>
      </w:r>
    </w:p>
    <w:p w:rsidR="001F55F6" w:rsidRPr="001F55F6" w:rsidRDefault="0049318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9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102888297</w:t>
      </w:r>
    </w:p>
    <w:p w:rsidR="001F55F6" w:rsidRPr="001F55F6" w:rsidRDefault="0049318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30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Svetog Save 102</w:t>
      </w:r>
    </w:p>
    <w:p w:rsidR="001F55F6" w:rsidRPr="001F55F6" w:rsidRDefault="0049318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32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35210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31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Svilajnac</w:t>
      </w:r>
    </w:p>
    <w:p w:rsidR="001F55F6" w:rsidRPr="001F55F6" w:rsidRDefault="0049318A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49318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22.07.2021</w:t>
      </w:r>
    </w:p>
    <w:p w:rsidR="001F55F6" w:rsidRPr="001F55F6" w:rsidRDefault="0049318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020-90/2021-IV</w:t>
      </w:r>
    </w:p>
    <w:p w:rsidR="001F55F6" w:rsidRPr="00A9707B" w:rsidRDefault="0049318A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49318A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49318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8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Opštinska uprava opštine Svilajnac</w:t>
      </w:r>
    </w:p>
    <w:p w:rsidR="001F55F6" w:rsidRPr="001F55F6" w:rsidRDefault="0049318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5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JN 10/2021</w:t>
      </w:r>
    </w:p>
    <w:p w:rsidR="001F55F6" w:rsidRPr="001F55F6" w:rsidRDefault="0049318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24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Rekonstrukcija sportskog terena u selu Kupinovac, opština Svilajnac</w:t>
      </w:r>
    </w:p>
    <w:p w:rsidR="001F55F6" w:rsidRPr="001F55F6" w:rsidRDefault="0049318A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23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F02-0019984</w:t>
      </w:r>
    </w:p>
    <w:p w:rsidR="001F55F6" w:rsidRPr="001F55F6" w:rsidRDefault="0049318A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D342C6">
        <w:rPr>
          <w:rFonts w:asciiTheme="minorHAnsi" w:hAnsiTheme="minorHAnsi" w:cstheme="minorHAnsi"/>
          <w:sz w:val="20"/>
          <w:szCs w:val="20"/>
        </w:rPr>
      </w:r>
      <w:r w:rsidR="00D342C6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D342C6">
        <w:rPr>
          <w:rFonts w:asciiTheme="minorHAnsi" w:hAnsiTheme="minorHAnsi" w:cstheme="minorHAnsi"/>
          <w:sz w:val="20"/>
          <w:szCs w:val="20"/>
        </w:rPr>
      </w:r>
      <w:r w:rsidR="00D342C6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D342C6">
        <w:rPr>
          <w:rFonts w:asciiTheme="minorHAnsi" w:hAnsiTheme="minorHAnsi" w:cstheme="minorHAnsi"/>
          <w:sz w:val="20"/>
          <w:szCs w:val="20"/>
        </w:rPr>
      </w:r>
      <w:r w:rsidR="00D342C6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49318A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Glavna CPV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6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45000000</w:t>
      </w:r>
    </w:p>
    <w:p w:rsidR="001F55F6" w:rsidRPr="001F55F6" w:rsidRDefault="0049318A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Rekonstrukcija sportskog terena u selu Kupinovac, opština Svilajnac</w:t>
      </w:r>
    </w:p>
    <w:p w:rsidR="001F55F6" w:rsidRPr="00B84A8C" w:rsidRDefault="0049318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2.930.100,00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49318A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grupi ponuđača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431685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49318A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RUKI COOP DOO SLADAJA, DESPOTOVAC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103229839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/, /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Sladaja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35215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  <w:tr w:rsidR="00431685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49318A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9" w:name="17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KOVILOVAČA DOO DESPOTOVAC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8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101360794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19"/>
            <w:bookmarkEnd w:id="3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SAVE KOVAČEVIĆA 14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20"/>
            <w:bookmarkEnd w:id="3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DESPOTOVAC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1"/>
            <w:bookmarkEnd w:id="3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35213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4" w:name="22"/>
            <w:bookmarkEnd w:id="3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49318A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5" w:name="4"/>
      <w:bookmarkEnd w:id="35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2.920.560,00</w:t>
      </w:r>
    </w:p>
    <w:p w:rsidR="001F55F6" w:rsidRPr="00B84A8C" w:rsidRDefault="0049318A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6" w:name="5"/>
      <w:bookmarkEnd w:id="36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3.504.672,00</w:t>
      </w:r>
    </w:p>
    <w:p w:rsidR="001F55F6" w:rsidRPr="00B84A8C" w:rsidRDefault="0049318A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7" w:name="6"/>
      <w:bookmarkEnd w:id="37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431685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431685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31685">
        <w:trPr>
          <w:trHeight w:val="40"/>
        </w:trPr>
        <w:tc>
          <w:tcPr>
            <w:tcW w:w="15397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3168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431685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43168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Rekonstrukcija sportskog terena u selu Kupinovac, opština Svilajnac</w:t>
                  </w:r>
                </w:p>
              </w:tc>
            </w:tr>
            <w:tr w:rsidR="0043168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10/2021</w:t>
                  </w:r>
                </w:p>
              </w:tc>
            </w:tr>
            <w:tr w:rsidR="0043168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43168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020-90/2021-IV, 03.06.2021</w:t>
                  </w:r>
                </w:p>
              </w:tc>
            </w:tr>
            <w:tr w:rsidR="0043168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2.930.100,00</w:t>
                  </w:r>
                </w:p>
              </w:tc>
            </w:tr>
            <w:tr w:rsidR="0043168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316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3168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45000000-Građevinski radovi</w:t>
                  </w:r>
                </w:p>
              </w:tc>
            </w:tr>
            <w:tr w:rsidR="0043168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radova na rekonstrukciji sportskog terena u selu Kupinovac, opština Svilajnac</w:t>
                  </w:r>
                </w:p>
              </w:tc>
            </w:tr>
            <w:tr w:rsidR="0043168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431685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316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3168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F02-0019984</w:t>
                  </w:r>
                </w:p>
              </w:tc>
            </w:tr>
            <w:tr w:rsidR="0043168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43168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10.06.2021</w:t>
                  </w:r>
                </w:p>
              </w:tc>
            </w:tr>
            <w:tr w:rsidR="0043168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25.06.2021 08:00:00</w:t>
                  </w:r>
                </w:p>
              </w:tc>
            </w:tr>
          </w:tbl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31685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431685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43168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43168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Miloš  Mitrović</w:t>
                  </w:r>
                </w:p>
              </w:tc>
            </w:tr>
            <w:tr w:rsidR="0043168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Slađana Savić, dipl.inž.arh</w:t>
                  </w:r>
                </w:p>
              </w:tc>
            </w:tr>
            <w:tr w:rsidR="0043168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Stefan Stanković, dipl.inž.arh</w:t>
                  </w:r>
                </w:p>
              </w:tc>
            </w:tr>
          </w:tbl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3168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431685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431685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431685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70"/>
                        </w:tblGrid>
                        <w:tr w:rsidR="0043168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Rekonstrukcija sportskog terena u selu Kupinovac, opština Svilajnac</w:t>
                              </w:r>
                            </w:p>
                          </w:tc>
                        </w:tr>
                        <w:tr w:rsidR="0043168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3168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43168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43168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43168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za izvođenje radova</w:t>
                              </w:r>
                            </w:p>
                          </w:tc>
                        </w:tr>
                        <w:tr w:rsidR="0043168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Garantni rok</w:t>
                              </w:r>
                            </w:p>
                          </w:tc>
                        </w:tr>
                      </w:tbl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85" w:rsidRDefault="004316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31685">
        <w:trPr>
          <w:trHeight w:val="56"/>
        </w:trPr>
        <w:tc>
          <w:tcPr>
            <w:tcW w:w="15397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31685" w:rsidRDefault="0049318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431685" w:rsidRDefault="00431685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43168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431685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431685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25.06.2021 11:00:00</w:t>
                  </w:r>
                </w:p>
              </w:tc>
            </w:tr>
            <w:tr w:rsidR="00431685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25.06.2021 11:01:55</w:t>
                  </w:r>
                </w:p>
              </w:tc>
            </w:tr>
            <w:tr w:rsidR="00431685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43168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43168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3168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6"/>
                          <w:gridCol w:w="2244"/>
                          <w:gridCol w:w="2219"/>
                          <w:gridCol w:w="1399"/>
                          <w:gridCol w:w="2840"/>
                        </w:tblGrid>
                        <w:tr w:rsidR="0043168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43168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KOVILOVAČA DOO DESPOTOVAC, SAVE KOVAČEVIĆA 14, 35213, DESPOTOVAC, Srbija;RUKI COOP DOO SLADAJA, DESPOTOVAC, /, /, 35215, Sladaja,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02-02-235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24.6.2021. 14:40:29</w:t>
                              </w:r>
                            </w:p>
                          </w:tc>
                        </w:tr>
                        <w:tr w:rsidR="0043168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43168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43168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 w:rsidR="0043168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316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24.6.2021. 09:30:00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Potpisana i pečatirana blanko menica, menično ovlašćenje, potvrdu o registraciji menice, karton deponovanih potpisa i OP obrazac lica za zastupanje.</w:t>
                              </w:r>
                            </w:p>
                          </w:tc>
                        </w:tr>
                      </w:tbl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31685" w:rsidRDefault="004316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31685">
        <w:trPr>
          <w:trHeight w:val="62"/>
        </w:trPr>
        <w:tc>
          <w:tcPr>
            <w:tcW w:w="15397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31685" w:rsidRDefault="0049318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431685" w:rsidRDefault="00431685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431685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431685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431685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6"/>
                    <w:gridCol w:w="4787"/>
                  </w:tblGrid>
                  <w:tr w:rsidR="00431685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37"/>
                          <w:gridCol w:w="1119"/>
                          <w:gridCol w:w="1120"/>
                          <w:gridCol w:w="1067"/>
                          <w:gridCol w:w="1093"/>
                          <w:gridCol w:w="1389"/>
                          <w:gridCol w:w="1081"/>
                          <w:gridCol w:w="1103"/>
                        </w:tblGrid>
                        <w:tr w:rsidR="0043168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316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43168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izvođenje radova [dan]</w:t>
                              </w:r>
                            </w:p>
                          </w:tc>
                        </w:tr>
                        <w:tr w:rsidR="0043168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KOVILOVAČA DOO DESPOTOVAC;RUKI COOP DOO SLADAJA, DESPOTOVAC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2920560.00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3504672.00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Određeni su konkursnom dokumentacijom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25% Avans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75% po situacijama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Rok plaćanja je 45 dana od dana prijema odgovarajućeg dokumenta koji ispostavlja izvođač radova, a kojim je potvrđeno izvođenje radova, potpsan od strane stručnog nadzora.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35.00</w:t>
                              </w:r>
                            </w:p>
                          </w:tc>
                        </w:tr>
                      </w:tbl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31685" w:rsidRDefault="004316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31685">
        <w:trPr>
          <w:trHeight w:val="50"/>
        </w:trPr>
        <w:tc>
          <w:tcPr>
            <w:tcW w:w="15392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31685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431685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431685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4"/>
                    <w:gridCol w:w="4789"/>
                  </w:tblGrid>
                  <w:tr w:rsidR="00431685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36"/>
                          <w:gridCol w:w="1120"/>
                          <w:gridCol w:w="1120"/>
                          <w:gridCol w:w="1066"/>
                          <w:gridCol w:w="1092"/>
                          <w:gridCol w:w="1389"/>
                          <w:gridCol w:w="1081"/>
                          <w:gridCol w:w="1103"/>
                        </w:tblGrid>
                        <w:tr w:rsidR="0043168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316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43168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izvođenje radova [dan]</w:t>
                              </w:r>
                            </w:p>
                          </w:tc>
                        </w:tr>
                        <w:tr w:rsidR="0043168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KOVILOVAČA DOO DESPOTOVAC;RUKI COOP DOO SLADAJA, DESPOTOVAC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2920560.00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3504672.00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Određeni su konkursnom dokumentacijom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25% Avans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75% po situacijama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Rok plaćanja je 45 dana od dana prijema odgovarajućeg dokumenta koji ispostavlja izvođač radova,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a kojim je potvrđeno izvođenje radova, potpsan od strane stručnog nadzora.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35.00</w:t>
                              </w:r>
                            </w:p>
                          </w:tc>
                        </w:tr>
                      </w:tbl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31685" w:rsidRDefault="004316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31685">
        <w:trPr>
          <w:trHeight w:val="48"/>
        </w:trPr>
        <w:tc>
          <w:tcPr>
            <w:tcW w:w="15392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31685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431685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431685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431685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2813"/>
                          <w:gridCol w:w="2811"/>
                          <w:gridCol w:w="2143"/>
                          <w:gridCol w:w="2143"/>
                          <w:gridCol w:w="896"/>
                        </w:tblGrid>
                        <w:tr w:rsidR="0043168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43168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KOVILOVAČA DOO DESPOTOVAC;RUKI COOP DOO SLADAJA, DESPOTOVAC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2.920.560,00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3.504.672,00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685" w:rsidRDefault="004316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31685">
        <w:trPr>
          <w:trHeight w:val="14"/>
        </w:trPr>
        <w:tc>
          <w:tcPr>
            <w:tcW w:w="15392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31685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431685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43168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43168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43168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316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3168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316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3168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3168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5"/>
                          <w:gridCol w:w="1614"/>
                          <w:gridCol w:w="7301"/>
                          <w:gridCol w:w="1895"/>
                        </w:tblGrid>
                        <w:tr w:rsidR="0043168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43168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KOVILOVAČA DOO DESPOTOVAC;RUKI COOP DOO SLADAJA, DESPOTOVAC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2.920.560,00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3168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3168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43168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43168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Dostavljena ponuda Grupe ponuđača Preduzeće za proizvodnju, promet i usluge ''Ruki Coop'' doo Sladaja i  ''Kovilovača'' doo Despotovac je blagovremena. Ponuđena cena je manja od procenjene vrednosti javne nabavke. Ponuđač je ispravno popunio Izjavu o ispunjenosti kriterijuma za kvalitativni izbor privrednog subjekta.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članom 45 stav 3 tačka 5 Zakona o javnim nabavkama ("Službeni glasnik RS", broj 91/19) Grupa ponuđača Preduzeće za proizvodnju, promet i usluge ''Ruki Coop'' doo Sladaja i  ''Kovilovača'' doo Despotovac je dostavila blanko potpisanu menicu za ozbiljnost ponude sa meničnim ovlašćenjem, potvrdom o registraciji menice, OP obrascem i kartonom deponovanih potpisa.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članom 119 Zakona o javnim nabavkama ("Službeni glasnik RS", broj 91/19) Komisija za javnu nabavku je dana 25.06.2021. godine uputila Zahtev za dostavu dokaza o ispunjenosti kriterijuma za kvalitativni izbor privrednog subjekta broj 020-90/2021-IV.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Ponuđač je dana 29.06.2021. godine dostavio dokaze o ispunjenosti kriterijuma za kvalitativni izbor privrednog subjekta.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članom 142 Zakona o javnim nabavkama ("Službeni glasnik RS", broj 91/19) Komisija za javnu nabavku je dana 29.06.2021. godine uputila Zahtev za dodatnim objašnjenjima broj 020-90/2021-IV.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Ponuđač je dana 06.07.2021. godine dostavio Objašnjenje da je prilikom popunjavanja Modela ugovora došlo do greške i kojim prihvata avansno plaćanje u iznosu od 25% od ugovorene vrednosti kao što je navedeno u obrascu ponude.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Komisija je konstatovala da nema nedostataka u ponudi i da su ispunjeni kriterijumi za kvalitativni izbor privrednog subjekta, i da je dostavljena ponuda prihvatljiva sa aspekta primene Zakona o javnim nabavkama.</w:t>
                              </w:r>
                            </w:p>
                          </w:tc>
                        </w:tr>
                      </w:tbl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3168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31685" w:rsidRDefault="004316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31685">
        <w:trPr>
          <w:trHeight w:val="514"/>
        </w:trPr>
        <w:tc>
          <w:tcPr>
            <w:tcW w:w="15392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31685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431685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1685" w:rsidRDefault="0049318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lastRenderedPageBreak/>
                    <w:t>Podaci o članovima grupe izabranog ponuđača i delovima koje će izvršavati članovi</w:t>
                  </w:r>
                </w:p>
              </w:tc>
            </w:tr>
            <w:tr w:rsidR="00431685">
              <w:trPr>
                <w:trHeight w:val="143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40"/>
                    <w:gridCol w:w="26"/>
                  </w:tblGrid>
                  <w:tr w:rsidR="00431685"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31685"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164"/>
                          <w:gridCol w:w="3865"/>
                          <w:gridCol w:w="3837"/>
                          <w:gridCol w:w="3417"/>
                        </w:tblGrid>
                        <w:tr w:rsidR="00431685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431685"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Ruki Coop doo - Kovilovača doo</w:t>
                              </w:r>
                            </w:p>
                          </w:tc>
                        </w:tr>
                        <w:tr w:rsidR="00431685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316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RUKI COOP DOO SLADAJA, DESPOTOVAC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316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Sve pozicije predviđene predmerom i predračunom radova osim pozicija, nabavka kamenog materijala.</w:t>
                              </w:r>
                            </w:p>
                          </w:tc>
                        </w:tr>
                        <w:tr w:rsidR="00431685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316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KOVILOVAČA DOO DESPOTOVAC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3168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31685" w:rsidRDefault="0049318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nabavku kamenog materijala</w:t>
                              </w:r>
                            </w:p>
                          </w:tc>
                        </w:tr>
                      </w:tbl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31685">
                    <w:trPr>
                      <w:trHeight w:val="3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:rsidR="00431685" w:rsidRDefault="0043168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31685" w:rsidRDefault="0043168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31685" w:rsidRDefault="0043168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31685" w:rsidRDefault="00431685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43168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49318A" w:rsidP="008C5725">
      <w:bookmarkStart w:id="38" w:name="1_0"/>
      <w:bookmarkStart w:id="39" w:name="_Hlk32839505_0"/>
      <w:bookmarkEnd w:id="38"/>
      <w:r>
        <w:rPr>
          <w:rFonts w:ascii="Calibri" w:eastAsia="Calibri" w:hAnsi="Calibri" w:cs="Calibri"/>
        </w:rPr>
        <w:lastRenderedPageBreak/>
        <w:t xml:space="preserve">Dostavljena ponuda Grupe ponuđača Preduzeće za proizvodnju, promet i usluge ''Ruki Coop'' doo Sladaja i  ''Kovilovača'' doo Despotovac je blagovremena. Ponuđena cena je manja od procenjene vrednosti javne nabavke. Ponuđač je ispravno popunio Izjavu o ispunjenosti kriterijuma za kvalitativni izbor privrednog subjekta. </w:t>
      </w:r>
    </w:p>
    <w:p w:rsidR="00431685" w:rsidRDefault="0049318A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 skladu sa članom 45 stav 3 tačka 5 Zakona o javnim nabavkama ("Službeni glasnik RS", broj 91/19) Grupa ponuđača Preduzeće za proizvodnju, promet i usluge ''Ruki Coop'' doo Sladaja i  ''Kovilovača'' doo Despotovac je dostavila blanko potpisanu menicu za ozbiljnost ponude sa meničnim ovlašćenjem, potvrdom o registraciji menice, OP obrascem i kartonom deponovanih potpisa.</w:t>
      </w:r>
    </w:p>
    <w:p w:rsidR="00431685" w:rsidRDefault="0049318A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 skladu sa članom 119 Zakona o javnim nabavkama ("Službeni glasnik RS", broj 91/19) Komisija za javnu nabavku je dana 25.06.2021. godine uputila Zahtev za dostavu dokaza o ispunjenosti kriterijuma za kvalitativni izbor privrednog subjekta broj 020-90/2021-IV.</w:t>
      </w:r>
    </w:p>
    <w:p w:rsidR="00431685" w:rsidRDefault="0049318A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Ponuđač je dana 29.06.2021. godine dostavio dokaze o ispunjenosti kriterijuma za kvalitativni izbor privrednog subjekta.</w:t>
      </w:r>
    </w:p>
    <w:p w:rsidR="00431685" w:rsidRDefault="0049318A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 skladu sa članom 142 Zakona o javnim nabavkama ("Službeni glasnik RS", broj 91/19) Komisija za javnu nabavku je dana 29.06.2021. godine uputila Zahtev za dodatnim objašnjenjima broj 020-90/2021-IV.</w:t>
      </w:r>
    </w:p>
    <w:p w:rsidR="00431685" w:rsidRDefault="0049318A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Ponuđač je dana 06.07.2021. godine dostavio Objašnjenje da je prilikom popunjavanja Modela ugovora došlo do greške i kojim prihvata avansno plaćanje u iznosu od 25% od ugovorene vrednosti kao što je navedeno u obrascu ponude.</w:t>
      </w:r>
    </w:p>
    <w:p w:rsidR="00431685" w:rsidRDefault="0049318A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Komisija je konstatovala da nema nedostataka u ponudi i da su ispunjeni kriterijumi za kvalitativni izbor privrednog subjekta, i da je dostavljena ponuda prihvatljiva sa aspekta primene Zakona o javnim nabavkama.</w:t>
      </w:r>
    </w:p>
    <w:p w:rsidR="001F55F6" w:rsidRPr="00F61EC9" w:rsidRDefault="0049318A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49318A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40" w:name="2_0"/>
      <w:bookmarkEnd w:id="39"/>
      <w:bookmarkEnd w:id="40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2C6" w:rsidRDefault="00D342C6">
      <w:pPr>
        <w:spacing w:before="0" w:after="0"/>
      </w:pPr>
      <w:r>
        <w:separator/>
      </w:r>
    </w:p>
  </w:endnote>
  <w:endnote w:type="continuationSeparator" w:id="0">
    <w:p w:rsidR="00D342C6" w:rsidRDefault="00D342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85" w:rsidRDefault="0043168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E8" w:rsidRPr="005349E8" w:rsidRDefault="0049318A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4D6A09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85" w:rsidRDefault="00431685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85" w:rsidRDefault="00431685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85" w:rsidRDefault="00431685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85" w:rsidRDefault="00431685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85" w:rsidRDefault="00431685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85" w:rsidRDefault="0043168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2C6" w:rsidRDefault="00D342C6">
      <w:pPr>
        <w:spacing w:before="0" w:after="0"/>
      </w:pPr>
      <w:r>
        <w:separator/>
      </w:r>
    </w:p>
  </w:footnote>
  <w:footnote w:type="continuationSeparator" w:id="0">
    <w:p w:rsidR="00D342C6" w:rsidRDefault="00D342C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85" w:rsidRDefault="0043168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85" w:rsidRDefault="0043168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85" w:rsidRDefault="00431685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85" w:rsidRDefault="00431685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85" w:rsidRDefault="00431685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85" w:rsidRDefault="00431685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85" w:rsidRDefault="00431685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85" w:rsidRDefault="00431685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85" w:rsidRDefault="004316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31685"/>
    <w:rsid w:val="00471857"/>
    <w:rsid w:val="0049318A"/>
    <w:rsid w:val="004C29F7"/>
    <w:rsid w:val="004D3A78"/>
    <w:rsid w:val="004D6A09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A67BE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342C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5C3CC-8078-4E14-B7CA-9163CF74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MOS-Dell-17</cp:lastModifiedBy>
  <cp:revision>2</cp:revision>
  <dcterms:created xsi:type="dcterms:W3CDTF">2021-07-22T10:06:00Z</dcterms:created>
  <dcterms:modified xsi:type="dcterms:W3CDTF">2021-07-22T10:06:00Z</dcterms:modified>
</cp:coreProperties>
</file>