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AE" w:rsidRDefault="00924E8C" w:rsidP="009D560C">
      <w:pPr>
        <w:tabs>
          <w:tab w:val="left" w:pos="3690"/>
        </w:tabs>
        <w:spacing w:after="0"/>
        <w:ind w:right="5504"/>
        <w:jc w:val="right"/>
        <w:rPr>
          <w:rFonts w:ascii="Times New Roman" w:hAnsi="Times New Roman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Description: Description: Description: Description: Description: Description: Grb-Srbija_2004" style="position:absolute;left:0;text-align:left;margin-left:54pt;margin-top:-9pt;width:54pt;height:80.25pt;z-index:-1;visibility:visible" wrapcoords="-327 0 -327 21398 21600 21398 21600 0 -327 0">
            <v:imagedata r:id="rId6" o:title="" gain="69719f"/>
            <w10:wrap type="through"/>
          </v:shape>
        </w:pict>
      </w:r>
      <w:r w:rsidR="000D16AE">
        <w:rPr>
          <w:rFonts w:ascii="Times New Roman" w:hAnsi="Times New Roman"/>
          <w:b/>
          <w:bCs/>
        </w:rPr>
        <w:tab/>
      </w:r>
    </w:p>
    <w:p w:rsidR="000D16AE" w:rsidRDefault="000D16AE" w:rsidP="009D560C">
      <w:pPr>
        <w:tabs>
          <w:tab w:val="left" w:pos="3690"/>
        </w:tabs>
        <w:spacing w:after="0"/>
        <w:ind w:left="-90" w:right="5504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0D16AE" w:rsidRDefault="000D16AE" w:rsidP="009D560C">
      <w:pPr>
        <w:tabs>
          <w:tab w:val="left" w:pos="3690"/>
        </w:tabs>
        <w:spacing w:after="0"/>
        <w:ind w:left="-90" w:right="5504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0D16AE" w:rsidRDefault="000D16AE" w:rsidP="009D560C">
      <w:pPr>
        <w:tabs>
          <w:tab w:val="left" w:pos="3690"/>
        </w:tabs>
        <w:spacing w:after="0"/>
        <w:ind w:left="-90" w:right="5504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0D16AE" w:rsidRDefault="000D16AE" w:rsidP="009D560C">
      <w:pPr>
        <w:tabs>
          <w:tab w:val="left" w:pos="3690"/>
        </w:tabs>
        <w:spacing w:after="0"/>
        <w:ind w:left="-90" w:right="5504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0D16AE" w:rsidRDefault="000D16AE" w:rsidP="009D560C">
      <w:pPr>
        <w:tabs>
          <w:tab w:val="left" w:pos="3690"/>
        </w:tabs>
        <w:spacing w:after="0"/>
        <w:ind w:left="-90" w:right="5504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РЕПУБЛИКА СРБИЈА</w:t>
      </w:r>
    </w:p>
    <w:p w:rsidR="000D16AE" w:rsidRDefault="000D16AE" w:rsidP="009D560C">
      <w:pPr>
        <w:tabs>
          <w:tab w:val="left" w:pos="3690"/>
        </w:tabs>
        <w:spacing w:after="0"/>
        <w:ind w:right="5504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Министарство омладине и спорта</w:t>
      </w:r>
    </w:p>
    <w:p w:rsidR="000D16AE" w:rsidRPr="009D560C" w:rsidRDefault="000D16AE" w:rsidP="009D560C">
      <w:pPr>
        <w:tabs>
          <w:tab w:val="left" w:pos="3240"/>
          <w:tab w:val="left" w:pos="3510"/>
          <w:tab w:val="left" w:pos="3690"/>
          <w:tab w:val="left" w:pos="7200"/>
        </w:tabs>
        <w:spacing w:after="0"/>
        <w:ind w:left="-90" w:right="53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 w:rsidR="00924E8C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 xml:space="preserve"> Број</w:t>
      </w:r>
      <w:r>
        <w:rPr>
          <w:rFonts w:ascii="Times New Roman" w:hAnsi="Times New Roman"/>
          <w:sz w:val="24"/>
          <w:szCs w:val="24"/>
          <w:lang w:val="ru-RU"/>
        </w:rPr>
        <w:t>: 404-02-20/2016-0</w:t>
      </w:r>
      <w:r>
        <w:rPr>
          <w:rFonts w:ascii="Times New Roman" w:hAnsi="Times New Roman"/>
          <w:sz w:val="24"/>
          <w:szCs w:val="24"/>
        </w:rPr>
        <w:t>8</w:t>
      </w:r>
    </w:p>
    <w:p w:rsidR="000D16AE" w:rsidRDefault="000D16AE" w:rsidP="009D560C">
      <w:pPr>
        <w:tabs>
          <w:tab w:val="left" w:pos="4230"/>
          <w:tab w:val="left" w:pos="4500"/>
        </w:tabs>
        <w:spacing w:after="0"/>
        <w:ind w:left="-720" w:right="495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</w:t>
      </w:r>
      <w:r w:rsidR="00924E8C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август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2016. </w:t>
      </w:r>
      <w:r w:rsidR="00924E8C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>одина</w:t>
      </w:r>
    </w:p>
    <w:p w:rsidR="00924E8C" w:rsidRPr="00924E8C" w:rsidRDefault="00924E8C" w:rsidP="009D560C">
      <w:pPr>
        <w:tabs>
          <w:tab w:val="left" w:pos="4230"/>
          <w:tab w:val="left" w:pos="4500"/>
        </w:tabs>
        <w:spacing w:after="0"/>
        <w:ind w:left="-720" w:right="4951" w:hanging="360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       Б е о  г р а д</w:t>
      </w:r>
    </w:p>
    <w:p w:rsidR="000D16AE" w:rsidRDefault="000D16AE" w:rsidP="009D560C">
      <w:pPr>
        <w:tabs>
          <w:tab w:val="left" w:pos="4230"/>
          <w:tab w:val="left" w:pos="4500"/>
        </w:tabs>
        <w:spacing w:after="0"/>
        <w:ind w:left="-720" w:right="4951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Булевар Михајла Пупина број 2</w:t>
      </w:r>
    </w:p>
    <w:p w:rsidR="000D16AE" w:rsidRDefault="000D16AE" w:rsidP="009D560C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0D16AE" w:rsidRDefault="000D16AE" w:rsidP="009D560C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D16AE" w:rsidRDefault="000D16AE" w:rsidP="009D560C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ДОДАТНЕ ИНФОРМАЦИЈЕ ОДНОСНО ПОЈАШЊЕЊА У ВЕЗИ СА ПРИПРЕМАЊЕМ ПОНУДЕ ЗА ЈАВНУ НАБАВКУ 1.3.3/2016</w:t>
      </w:r>
    </w:p>
    <w:p w:rsidR="000D16AE" w:rsidRDefault="000D16AE" w:rsidP="009D560C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Радови</w:t>
      </w:r>
      <w:proofErr w:type="spellEnd"/>
      <w:r w:rsidR="00924E8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 w:rsidR="00924E8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доградњи</w:t>
      </w:r>
      <w:proofErr w:type="spellEnd"/>
      <w:r w:rsidR="00924E8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школске</w:t>
      </w:r>
      <w:proofErr w:type="spellEnd"/>
      <w:r w:rsidR="00924E8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фискултурне</w:t>
      </w:r>
      <w:proofErr w:type="spellEnd"/>
      <w:r w:rsidR="00924E8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сале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Анекс</w:t>
      </w:r>
      <w:proofErr w:type="spellEnd"/>
      <w:r>
        <w:rPr>
          <w:rFonts w:ascii="Times New Roman" w:hAnsi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/>
          <w:sz w:val="24"/>
          <w:szCs w:val="24"/>
        </w:rPr>
        <w:t>општинаГолубац</w:t>
      </w:r>
      <w:proofErr w:type="spellEnd"/>
    </w:p>
    <w:p w:rsidR="000D16AE" w:rsidRDefault="00924E8C" w:rsidP="009D560C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</w:t>
      </w:r>
      <w:r w:rsidR="000D16AE">
        <w:rPr>
          <w:rFonts w:ascii="Times New Roman" w:hAnsi="Times New Roman"/>
          <w:sz w:val="24"/>
          <w:szCs w:val="24"/>
        </w:rPr>
        <w:t>ади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D16AE">
        <w:rPr>
          <w:rFonts w:ascii="Times New Roman" w:hAnsi="Times New Roman"/>
          <w:sz w:val="24"/>
          <w:szCs w:val="24"/>
        </w:rPr>
        <w:t>реализације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D16AE">
        <w:rPr>
          <w:rFonts w:ascii="Times New Roman" w:hAnsi="Times New Roman"/>
          <w:sz w:val="24"/>
          <w:szCs w:val="24"/>
        </w:rPr>
        <w:t>програма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D16AE">
        <w:rPr>
          <w:rFonts w:ascii="Times New Roman" w:hAnsi="Times New Roman"/>
          <w:sz w:val="24"/>
          <w:szCs w:val="24"/>
        </w:rPr>
        <w:t>Заврши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D16AE">
        <w:rPr>
          <w:rFonts w:ascii="Times New Roman" w:hAnsi="Times New Roman"/>
          <w:sz w:val="24"/>
          <w:szCs w:val="24"/>
        </w:rPr>
        <w:t>започето</w:t>
      </w:r>
      <w:proofErr w:type="spellEnd"/>
    </w:p>
    <w:p w:rsidR="000D16AE" w:rsidRDefault="000D16AE" w:rsidP="009D560C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D16AE" w:rsidRDefault="000D16AE" w:rsidP="009D560C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D16AE" w:rsidRPr="009D560C" w:rsidRDefault="000D16AE" w:rsidP="009D560C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D16AE" w:rsidRDefault="000D16AE" w:rsidP="009D560C">
      <w:pPr>
        <w:spacing w:after="0"/>
        <w:ind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Питање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D16AE" w:rsidRDefault="000D16AE" w:rsidP="009D560C">
      <w:pPr>
        <w:pStyle w:val="ListParagraph"/>
        <w:numPr>
          <w:ilvl w:val="0"/>
          <w:numId w:val="1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предмеру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ознаком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С3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наведене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лампе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тип</w:t>
      </w:r>
      <w:proofErr w:type="spellEnd"/>
      <w:r>
        <w:rPr>
          <w:rFonts w:ascii="Times New Roman" w:hAnsi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/>
          <w:sz w:val="24"/>
          <w:szCs w:val="24"/>
        </w:rPr>
        <w:t>тип</w:t>
      </w:r>
      <w:proofErr w:type="spellEnd"/>
      <w:r>
        <w:rPr>
          <w:rFonts w:ascii="Times New Roman" w:hAnsi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/>
          <w:sz w:val="24"/>
          <w:szCs w:val="24"/>
        </w:rPr>
        <w:t>тип</w:t>
      </w:r>
      <w:proofErr w:type="spellEnd"/>
      <w:r>
        <w:rPr>
          <w:rFonts w:ascii="Times New Roman" w:hAnsi="Times New Roman"/>
          <w:sz w:val="24"/>
          <w:szCs w:val="24"/>
        </w:rPr>
        <w:t xml:space="preserve"> 3....</w:t>
      </w:r>
      <w:proofErr w:type="spellStart"/>
      <w:r>
        <w:rPr>
          <w:rFonts w:ascii="Times New Roman" w:hAnsi="Times New Roman"/>
          <w:sz w:val="24"/>
          <w:szCs w:val="24"/>
        </w:rPr>
        <w:t>тип</w:t>
      </w:r>
      <w:proofErr w:type="spellEnd"/>
      <w:r>
        <w:rPr>
          <w:rFonts w:ascii="Times New Roman" w:hAnsi="Times New Roman"/>
          <w:sz w:val="24"/>
          <w:szCs w:val="24"/>
        </w:rPr>
        <w:t xml:space="preserve"> 10 и </w:t>
      </w:r>
      <w:proofErr w:type="spellStart"/>
      <w:r>
        <w:rPr>
          <w:rFonts w:ascii="Times New Roman" w:hAnsi="Times New Roman"/>
          <w:sz w:val="24"/>
          <w:szCs w:val="24"/>
        </w:rPr>
        <w:t>тип</w:t>
      </w:r>
      <w:proofErr w:type="spellEnd"/>
      <w:r>
        <w:rPr>
          <w:rFonts w:ascii="Times New Roman" w:hAnsi="Times New Roman"/>
          <w:sz w:val="24"/>
          <w:szCs w:val="24"/>
        </w:rPr>
        <w:t xml:space="preserve"> 14. </w:t>
      </w:r>
      <w:proofErr w:type="spellStart"/>
      <w:r>
        <w:rPr>
          <w:rFonts w:ascii="Times New Roman" w:hAnsi="Times New Roman"/>
          <w:sz w:val="24"/>
          <w:szCs w:val="24"/>
        </w:rPr>
        <w:t>Дата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количина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нигде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модел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лампе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њене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карактеристике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Молим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уколико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кажете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тачан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модел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карактеристике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лампе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D16AE" w:rsidRDefault="000D16AE" w:rsidP="009D560C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Одговор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0D16AE" w:rsidRDefault="000D16AE" w:rsidP="00417F17">
      <w:pPr>
        <w:ind w:left="720"/>
        <w:jc w:val="both"/>
        <w:rPr>
          <w:rFonts w:ascii="TimesRoman" w:hAnsi="TimesRoman" w:cs="TimesNewRomanPSMT"/>
          <w:iCs/>
          <w:noProof/>
          <w:sz w:val="24"/>
          <w:szCs w:val="20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Конкурсном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документацијом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делу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17F17">
        <w:rPr>
          <w:rFonts w:ascii="TimesRoman" w:hAnsi="TimesRoman"/>
          <w:noProof/>
          <w:sz w:val="24"/>
          <w:szCs w:val="20"/>
          <w:lang w:val="sr-Latn-CS"/>
        </w:rPr>
        <w:t xml:space="preserve">III </w:t>
      </w:r>
      <w:r w:rsidRPr="00417F17">
        <w:rPr>
          <w:rFonts w:ascii="TimesRoman" w:hAnsi="TimesRoman" w:cs="TimesNewRomanPSMT"/>
          <w:iCs/>
          <w:noProof/>
          <w:sz w:val="24"/>
          <w:szCs w:val="20"/>
          <w:lang w:val="sr-Cyrl-CS"/>
        </w:rPr>
        <w:t>Услови за учешће у поступку јавне набавке из чл.</w:t>
      </w:r>
      <w:proofErr w:type="gramEnd"/>
      <w:r w:rsidRPr="00417F17">
        <w:rPr>
          <w:rFonts w:ascii="TimesRoman" w:hAnsi="TimesRoman" w:cs="TimesNewRomanPSMT"/>
          <w:iCs/>
          <w:noProof/>
          <w:sz w:val="24"/>
          <w:szCs w:val="20"/>
          <w:lang w:val="sr-Cyrl-CS"/>
        </w:rPr>
        <w:t xml:space="preserve"> 75. и 76. закона и Упутство како се доказује испуњеност тих услова</w:t>
      </w:r>
      <w:r>
        <w:rPr>
          <w:rFonts w:ascii="TimesRoman" w:hAnsi="TimesRoman" w:cs="TimesNewRomanPSMT"/>
          <w:iCs/>
          <w:noProof/>
          <w:sz w:val="24"/>
          <w:szCs w:val="20"/>
          <w:lang w:val="sr-Cyrl-CS"/>
        </w:rPr>
        <w:t>предвиђена је обавеза обиласка локације којом приликом може да се изврши увид у пројектну докумнетацију којом је предвиђено извођење радова који су предмет ове јавне набавке. У пројектној документацији су наведене техничке каракт</w:t>
      </w:r>
      <w:r w:rsidR="00924E8C">
        <w:rPr>
          <w:rFonts w:ascii="TimesRoman" w:hAnsi="TimesRoman" w:cs="TimesNewRomanPSMT"/>
          <w:iCs/>
          <w:noProof/>
          <w:sz w:val="24"/>
          <w:szCs w:val="20"/>
          <w:lang w:val="sr-Cyrl-CS"/>
        </w:rPr>
        <w:t xml:space="preserve">еристике електро радова у делу </w:t>
      </w:r>
      <w:r w:rsidR="00924E8C" w:rsidRPr="00924E8C">
        <w:rPr>
          <w:rFonts w:ascii="Times New Roman" w:hAnsi="Times New Roman"/>
          <w:iCs/>
          <w:noProof/>
          <w:sz w:val="24"/>
          <w:szCs w:val="20"/>
          <w:lang w:val="sr-Latn-RS"/>
        </w:rPr>
        <w:t>C</w:t>
      </w:r>
      <w:r>
        <w:rPr>
          <w:rFonts w:ascii="TimesRoman" w:hAnsi="TimesRoman" w:cs="TimesNewRomanPSMT"/>
          <w:iCs/>
          <w:noProof/>
          <w:sz w:val="24"/>
          <w:szCs w:val="20"/>
          <w:lang w:val="sr-Cyrl-CS"/>
        </w:rPr>
        <w:t>- Осветљење, на следећи начин:</w:t>
      </w:r>
    </w:p>
    <w:p w:rsidR="000D16AE" w:rsidRPr="00A9448B" w:rsidRDefault="000D16AE" w:rsidP="00417F17">
      <w:pPr>
        <w:pStyle w:val="ListParagraph"/>
        <w:numPr>
          <w:ilvl w:val="0"/>
          <w:numId w:val="2"/>
        </w:numPr>
        <w:jc w:val="both"/>
        <w:rPr>
          <w:rFonts w:ascii="TimesRoman" w:hAnsi="TimesRoman" w:cs="TimesNewRomanPSMT"/>
          <w:iCs/>
          <w:noProof/>
          <w:sz w:val="24"/>
          <w:szCs w:val="20"/>
          <w:lang w:val="sr-Cyrl-CS"/>
        </w:rPr>
      </w:pPr>
      <w:r w:rsidRPr="00417F17">
        <w:rPr>
          <w:rFonts w:ascii="TimesRoman" w:hAnsi="TimesRoman" w:cs="TimesNewRomanPSMT"/>
          <w:iCs/>
          <w:noProof/>
          <w:sz w:val="24"/>
          <w:szCs w:val="20"/>
          <w:lang w:val="sr-Cyrl-CS"/>
        </w:rPr>
        <w:t>Тип</w:t>
      </w:r>
      <w:r>
        <w:rPr>
          <w:rFonts w:ascii="TimesRoman" w:hAnsi="TimesRoman" w:cs="TimesNewRomanPSMT"/>
          <w:iCs/>
          <w:noProof/>
          <w:sz w:val="24"/>
          <w:szCs w:val="20"/>
          <w:lang w:val="sr-Cyrl-CS"/>
        </w:rPr>
        <w:t xml:space="preserve"> 1: слична типу </w:t>
      </w:r>
      <w:r>
        <w:rPr>
          <w:rFonts w:ascii="Times New Roman" w:hAnsi="Times New Roman" w:cs="TimesNewRomanPSMT"/>
          <w:iCs/>
          <w:noProof/>
          <w:sz w:val="24"/>
          <w:szCs w:val="20"/>
          <w:lang w:val="sr-Latn-CS"/>
        </w:rPr>
        <w:t>„</w:t>
      </w:r>
      <w:r w:rsidRPr="00417F17">
        <w:rPr>
          <w:rFonts w:ascii="Times New Roman" w:hAnsi="Times New Roman"/>
          <w:iCs/>
          <w:noProof/>
          <w:sz w:val="24"/>
          <w:szCs w:val="20"/>
        </w:rPr>
        <w:t>PASTA</w:t>
      </w:r>
      <w:r>
        <w:rPr>
          <w:rFonts w:ascii="Times New Roman" w:hAnsi="Times New Roman"/>
          <w:iCs/>
          <w:noProof/>
          <w:sz w:val="24"/>
          <w:szCs w:val="20"/>
        </w:rPr>
        <w:t xml:space="preserve"> 218”, са две флуо цеви од 18W у дуо споју, за осветљење ходника;</w:t>
      </w:r>
    </w:p>
    <w:p w:rsidR="000D16AE" w:rsidRPr="00A9448B" w:rsidRDefault="000D16AE" w:rsidP="00417F17">
      <w:pPr>
        <w:pStyle w:val="ListParagraph"/>
        <w:numPr>
          <w:ilvl w:val="0"/>
          <w:numId w:val="2"/>
        </w:numPr>
        <w:jc w:val="both"/>
        <w:rPr>
          <w:rFonts w:ascii="TimesRoman" w:hAnsi="TimesRoman" w:cs="TimesNewRomanPSMT"/>
          <w:iCs/>
          <w:noProof/>
          <w:sz w:val="24"/>
          <w:szCs w:val="20"/>
          <w:lang w:val="sr-Cyrl-CS"/>
        </w:rPr>
      </w:pPr>
      <w:r>
        <w:rPr>
          <w:rFonts w:ascii="Times New Roman" w:hAnsi="Times New Roman"/>
          <w:iCs/>
          <w:noProof/>
          <w:sz w:val="24"/>
          <w:szCs w:val="20"/>
        </w:rPr>
        <w:t xml:space="preserve">Тип 2: слична типу 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„</w:t>
      </w:r>
      <w:r>
        <w:rPr>
          <w:rFonts w:ascii="Times New Roman" w:hAnsi="Times New Roman"/>
          <w:iCs/>
          <w:noProof/>
          <w:sz w:val="24"/>
          <w:szCs w:val="20"/>
        </w:rPr>
        <w:t>Sannylux FA 418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“</w:t>
      </w:r>
      <w:r>
        <w:rPr>
          <w:rFonts w:ascii="Times New Roman" w:hAnsi="Times New Roman"/>
          <w:iCs/>
          <w:noProof/>
          <w:sz w:val="24"/>
          <w:szCs w:val="20"/>
        </w:rPr>
        <w:t>, за осветљење сала, зборница, са четири fluo цеви од 18W, у  DUO споју;</w:t>
      </w:r>
    </w:p>
    <w:p w:rsidR="000D16AE" w:rsidRPr="00A9448B" w:rsidRDefault="000D16AE" w:rsidP="00A9448B">
      <w:pPr>
        <w:pStyle w:val="ListParagraph"/>
        <w:numPr>
          <w:ilvl w:val="0"/>
          <w:numId w:val="2"/>
        </w:numPr>
        <w:jc w:val="both"/>
        <w:rPr>
          <w:rFonts w:ascii="TimesRoman" w:hAnsi="TimesRoman" w:cs="TimesNewRomanPSMT"/>
          <w:iCs/>
          <w:noProof/>
          <w:sz w:val="24"/>
          <w:szCs w:val="20"/>
          <w:lang w:val="sr-Cyrl-CS"/>
        </w:rPr>
      </w:pPr>
      <w:r>
        <w:rPr>
          <w:rFonts w:ascii="Times New Roman" w:hAnsi="Times New Roman"/>
          <w:iCs/>
          <w:noProof/>
          <w:sz w:val="24"/>
          <w:szCs w:val="20"/>
        </w:rPr>
        <w:t xml:space="preserve">Тип 3: случна типу 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„</w:t>
      </w:r>
      <w:r>
        <w:rPr>
          <w:rFonts w:ascii="Times New Roman" w:hAnsi="Times New Roman"/>
          <w:iCs/>
          <w:noProof/>
          <w:sz w:val="24"/>
          <w:szCs w:val="20"/>
        </w:rPr>
        <w:t>Sannylux FA 436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“</w:t>
      </w:r>
      <w:r>
        <w:rPr>
          <w:rFonts w:ascii="Times New Roman" w:hAnsi="Times New Roman"/>
          <w:iCs/>
          <w:noProof/>
          <w:sz w:val="24"/>
          <w:szCs w:val="20"/>
        </w:rPr>
        <w:t>,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 xml:space="preserve"> </w:t>
      </w:r>
      <w:r>
        <w:rPr>
          <w:rFonts w:ascii="Times New Roman" w:hAnsi="Times New Roman"/>
          <w:iCs/>
          <w:noProof/>
          <w:sz w:val="24"/>
          <w:szCs w:val="20"/>
        </w:rPr>
        <w:t>за осветљење канцеларија, са четири флуо цеви од 36W, у  DUO споју;</w:t>
      </w:r>
    </w:p>
    <w:p w:rsidR="000D16AE" w:rsidRPr="00A9448B" w:rsidRDefault="000D16AE" w:rsidP="00A9448B">
      <w:pPr>
        <w:pStyle w:val="ListParagraph"/>
        <w:numPr>
          <w:ilvl w:val="0"/>
          <w:numId w:val="2"/>
        </w:numPr>
        <w:jc w:val="both"/>
        <w:rPr>
          <w:rFonts w:ascii="TimesRoman" w:hAnsi="TimesRoman" w:cs="TimesNewRomanPSMT"/>
          <w:iCs/>
          <w:noProof/>
          <w:sz w:val="24"/>
          <w:szCs w:val="20"/>
          <w:lang w:val="sr-Cyrl-CS"/>
        </w:rPr>
      </w:pPr>
      <w:r>
        <w:rPr>
          <w:rFonts w:ascii="Times New Roman" w:hAnsi="Times New Roman"/>
          <w:iCs/>
          <w:noProof/>
          <w:sz w:val="24"/>
          <w:szCs w:val="20"/>
        </w:rPr>
        <w:t xml:space="preserve">Тип 4: случна типу 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„</w:t>
      </w:r>
      <w:r>
        <w:rPr>
          <w:rFonts w:ascii="Times New Roman" w:hAnsi="Times New Roman"/>
          <w:iCs/>
          <w:noProof/>
          <w:sz w:val="24"/>
          <w:szCs w:val="20"/>
        </w:rPr>
        <w:t>Sannylux FA 236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“</w:t>
      </w:r>
      <w:r>
        <w:rPr>
          <w:rFonts w:ascii="Times New Roman" w:hAnsi="Times New Roman"/>
          <w:iCs/>
          <w:noProof/>
          <w:sz w:val="24"/>
          <w:szCs w:val="20"/>
        </w:rPr>
        <w:t>,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 xml:space="preserve"> </w:t>
      </w:r>
      <w:r>
        <w:rPr>
          <w:rFonts w:ascii="Times New Roman" w:hAnsi="Times New Roman"/>
          <w:iCs/>
          <w:noProof/>
          <w:sz w:val="24"/>
          <w:szCs w:val="20"/>
        </w:rPr>
        <w:t>за осветљење канцеларија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 xml:space="preserve"> </w:t>
      </w:r>
      <w:r>
        <w:rPr>
          <w:rFonts w:ascii="Times New Roman" w:hAnsi="Times New Roman"/>
          <w:iCs/>
          <w:noProof/>
          <w:sz w:val="24"/>
          <w:szCs w:val="20"/>
        </w:rPr>
        <w:t>и теретане, са две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 xml:space="preserve"> флуо</w:t>
      </w:r>
      <w:r>
        <w:rPr>
          <w:rFonts w:ascii="Times New Roman" w:hAnsi="Times New Roman"/>
          <w:iCs/>
          <w:noProof/>
          <w:sz w:val="24"/>
          <w:szCs w:val="20"/>
        </w:rPr>
        <w:t xml:space="preserve"> цеви од 36W, у  DUO споју;</w:t>
      </w:r>
    </w:p>
    <w:p w:rsidR="000D16AE" w:rsidRPr="00A9448B" w:rsidRDefault="000D16AE" w:rsidP="00A9448B">
      <w:pPr>
        <w:pStyle w:val="ListParagraph"/>
        <w:numPr>
          <w:ilvl w:val="0"/>
          <w:numId w:val="2"/>
        </w:numPr>
        <w:jc w:val="both"/>
        <w:rPr>
          <w:rFonts w:ascii="TimesRoman" w:hAnsi="TimesRoman" w:cs="TimesNewRomanPSMT"/>
          <w:iCs/>
          <w:noProof/>
          <w:sz w:val="24"/>
          <w:szCs w:val="20"/>
          <w:lang w:val="sr-Cyrl-CS"/>
        </w:rPr>
      </w:pPr>
      <w:r>
        <w:rPr>
          <w:rFonts w:ascii="Times New Roman" w:hAnsi="Times New Roman"/>
          <w:iCs/>
          <w:noProof/>
          <w:sz w:val="24"/>
          <w:szCs w:val="20"/>
        </w:rPr>
        <w:t>Тип 6: сл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и</w:t>
      </w:r>
      <w:r>
        <w:rPr>
          <w:rFonts w:ascii="Times New Roman" w:hAnsi="Times New Roman"/>
          <w:iCs/>
          <w:noProof/>
          <w:sz w:val="24"/>
          <w:szCs w:val="20"/>
        </w:rPr>
        <w:t xml:space="preserve">чна типу 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„</w:t>
      </w:r>
      <w:r>
        <w:rPr>
          <w:rFonts w:ascii="Times New Roman" w:hAnsi="Times New Roman"/>
          <w:iCs/>
          <w:noProof/>
          <w:sz w:val="24"/>
          <w:szCs w:val="20"/>
        </w:rPr>
        <w:t>Sannylux FA 218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“</w:t>
      </w:r>
      <w:r>
        <w:rPr>
          <w:rFonts w:ascii="Times New Roman" w:hAnsi="Times New Roman"/>
          <w:iCs/>
          <w:noProof/>
          <w:sz w:val="24"/>
          <w:szCs w:val="20"/>
        </w:rPr>
        <w:t>,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 xml:space="preserve"> </w:t>
      </w:r>
      <w:r>
        <w:rPr>
          <w:rFonts w:ascii="Times New Roman" w:hAnsi="Times New Roman"/>
          <w:iCs/>
          <w:noProof/>
          <w:sz w:val="24"/>
          <w:szCs w:val="20"/>
        </w:rPr>
        <w:t>за осветљење ходника, са две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 xml:space="preserve"> флуо</w:t>
      </w:r>
      <w:r>
        <w:rPr>
          <w:rFonts w:ascii="Times New Roman" w:hAnsi="Times New Roman"/>
          <w:iCs/>
          <w:noProof/>
          <w:sz w:val="24"/>
          <w:szCs w:val="20"/>
        </w:rPr>
        <w:t xml:space="preserve"> цеви од 18W, у  DUO споју;</w:t>
      </w:r>
    </w:p>
    <w:p w:rsidR="000D16AE" w:rsidRPr="00A9448B" w:rsidRDefault="000D16AE" w:rsidP="00A9448B">
      <w:pPr>
        <w:pStyle w:val="ListParagraph"/>
        <w:numPr>
          <w:ilvl w:val="0"/>
          <w:numId w:val="2"/>
        </w:numPr>
        <w:jc w:val="both"/>
        <w:rPr>
          <w:rFonts w:ascii="TimesRoman" w:hAnsi="TimesRoman" w:cs="TimesNewRomanPSMT"/>
          <w:iCs/>
          <w:noProof/>
          <w:sz w:val="24"/>
          <w:szCs w:val="20"/>
          <w:lang w:val="sr-Cyrl-CS"/>
        </w:rPr>
      </w:pPr>
      <w:r>
        <w:rPr>
          <w:rFonts w:ascii="Times New Roman" w:hAnsi="Times New Roman"/>
          <w:iCs/>
          <w:noProof/>
          <w:sz w:val="24"/>
          <w:szCs w:val="20"/>
        </w:rPr>
        <w:lastRenderedPageBreak/>
        <w:t>Тип 7: сл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и</w:t>
      </w:r>
      <w:r>
        <w:rPr>
          <w:rFonts w:ascii="Times New Roman" w:hAnsi="Times New Roman"/>
          <w:iCs/>
          <w:noProof/>
          <w:sz w:val="24"/>
          <w:szCs w:val="20"/>
        </w:rPr>
        <w:t xml:space="preserve">чна типу 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„</w:t>
      </w:r>
      <w:smartTag w:uri="urn:schemas-microsoft-com:office:smarttags" w:element="place">
        <w:r>
          <w:rPr>
            <w:rFonts w:ascii="Times New Roman" w:hAnsi="Times New Roman"/>
            <w:iCs/>
            <w:noProof/>
            <w:sz w:val="24"/>
            <w:szCs w:val="20"/>
          </w:rPr>
          <w:t>ARNO</w:t>
        </w:r>
      </w:smartTag>
      <w:r>
        <w:rPr>
          <w:rFonts w:ascii="Times New Roman" w:hAnsi="Times New Roman"/>
          <w:iCs/>
          <w:noProof/>
          <w:sz w:val="24"/>
          <w:szCs w:val="20"/>
        </w:rPr>
        <w:t xml:space="preserve"> 136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“</w:t>
      </w:r>
      <w:r>
        <w:rPr>
          <w:rFonts w:ascii="Times New Roman" w:hAnsi="Times New Roman"/>
          <w:iCs/>
          <w:noProof/>
          <w:sz w:val="24"/>
          <w:szCs w:val="20"/>
        </w:rPr>
        <w:t>, са једном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 xml:space="preserve"> </w:t>
      </w:r>
      <w:r>
        <w:rPr>
          <w:rFonts w:ascii="Times New Roman" w:hAnsi="Times New Roman"/>
          <w:iCs/>
          <w:noProof/>
          <w:sz w:val="24"/>
          <w:szCs w:val="20"/>
        </w:rPr>
        <w:t>флуо цеви од 36W;</w:t>
      </w:r>
    </w:p>
    <w:p w:rsidR="000D16AE" w:rsidRPr="00A9448B" w:rsidRDefault="000D16AE" w:rsidP="00A9448B">
      <w:pPr>
        <w:pStyle w:val="ListParagraph"/>
        <w:numPr>
          <w:ilvl w:val="0"/>
          <w:numId w:val="2"/>
        </w:numPr>
        <w:jc w:val="both"/>
        <w:rPr>
          <w:rFonts w:ascii="TimesRoman" w:hAnsi="TimesRoman" w:cs="TimesNewRomanPSMT"/>
          <w:iCs/>
          <w:noProof/>
          <w:sz w:val="24"/>
          <w:szCs w:val="20"/>
          <w:lang w:val="sr-Cyrl-CS"/>
        </w:rPr>
      </w:pPr>
      <w:r>
        <w:rPr>
          <w:rFonts w:ascii="Times New Roman" w:hAnsi="Times New Roman"/>
          <w:iCs/>
          <w:noProof/>
          <w:sz w:val="24"/>
          <w:szCs w:val="20"/>
        </w:rPr>
        <w:t>Тип 8: сл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и</w:t>
      </w:r>
      <w:r>
        <w:rPr>
          <w:rFonts w:ascii="Times New Roman" w:hAnsi="Times New Roman"/>
          <w:iCs/>
          <w:noProof/>
          <w:sz w:val="24"/>
          <w:szCs w:val="20"/>
        </w:rPr>
        <w:t xml:space="preserve">чна типу 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„</w:t>
      </w:r>
      <w:r>
        <w:rPr>
          <w:rFonts w:ascii="Times New Roman" w:hAnsi="Times New Roman"/>
          <w:iCs/>
          <w:noProof/>
          <w:sz w:val="24"/>
          <w:szCs w:val="20"/>
        </w:rPr>
        <w:t>ZA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“ - производ „ЕМПА“ Алексинац</w:t>
      </w:r>
      <w:r>
        <w:rPr>
          <w:rFonts w:ascii="Times New Roman" w:hAnsi="Times New Roman"/>
          <w:iCs/>
          <w:noProof/>
          <w:sz w:val="24"/>
          <w:szCs w:val="20"/>
        </w:rPr>
        <w:t>;</w:t>
      </w:r>
    </w:p>
    <w:p w:rsidR="000D16AE" w:rsidRPr="00A9448B" w:rsidRDefault="000D16AE" w:rsidP="00A9448B">
      <w:pPr>
        <w:pStyle w:val="ListParagraph"/>
        <w:numPr>
          <w:ilvl w:val="0"/>
          <w:numId w:val="2"/>
        </w:numPr>
        <w:jc w:val="both"/>
        <w:rPr>
          <w:rFonts w:ascii="TimesRoman" w:hAnsi="TimesRoman" w:cs="TimesNewRomanPSMT"/>
          <w:iCs/>
          <w:noProof/>
          <w:sz w:val="24"/>
          <w:szCs w:val="20"/>
          <w:lang w:val="sr-Cyrl-CS"/>
        </w:rPr>
      </w:pPr>
      <w:r>
        <w:rPr>
          <w:rFonts w:ascii="Times New Roman" w:hAnsi="Times New Roman"/>
          <w:iCs/>
          <w:noProof/>
          <w:sz w:val="24"/>
          <w:szCs w:val="20"/>
        </w:rPr>
        <w:t>Тип 9: сл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и</w:t>
      </w:r>
      <w:r>
        <w:rPr>
          <w:rFonts w:ascii="Times New Roman" w:hAnsi="Times New Roman"/>
          <w:iCs/>
          <w:noProof/>
          <w:sz w:val="24"/>
          <w:szCs w:val="20"/>
        </w:rPr>
        <w:t xml:space="preserve">чна типу 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„</w:t>
      </w:r>
      <w:r>
        <w:rPr>
          <w:rFonts w:ascii="Times New Roman" w:hAnsi="Times New Roman"/>
          <w:iCs/>
          <w:noProof/>
          <w:sz w:val="24"/>
          <w:szCs w:val="20"/>
        </w:rPr>
        <w:t>PA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“</w:t>
      </w:r>
      <w:r w:rsidRPr="00C074FF">
        <w:rPr>
          <w:rFonts w:ascii="Times New Roman" w:hAnsi="Times New Roman"/>
          <w:iCs/>
          <w:noProof/>
          <w:sz w:val="24"/>
          <w:szCs w:val="20"/>
          <w:lang w:val="sr-Cyrl-CS"/>
        </w:rPr>
        <w:t xml:space="preserve"> 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- производ „ЕМПА“ Алексинац</w:t>
      </w:r>
      <w:r>
        <w:rPr>
          <w:rFonts w:ascii="Times New Roman" w:hAnsi="Times New Roman"/>
          <w:iCs/>
          <w:noProof/>
          <w:sz w:val="24"/>
          <w:szCs w:val="20"/>
        </w:rPr>
        <w:t>;</w:t>
      </w:r>
    </w:p>
    <w:p w:rsidR="000D16AE" w:rsidRPr="00A9448B" w:rsidRDefault="000D16AE" w:rsidP="00A9448B">
      <w:pPr>
        <w:pStyle w:val="ListParagraph"/>
        <w:numPr>
          <w:ilvl w:val="0"/>
          <w:numId w:val="2"/>
        </w:numPr>
        <w:jc w:val="both"/>
        <w:rPr>
          <w:rFonts w:ascii="TimesRoman" w:hAnsi="TimesRoman" w:cs="TimesNewRomanPSMT"/>
          <w:iCs/>
          <w:noProof/>
          <w:sz w:val="24"/>
          <w:szCs w:val="20"/>
          <w:lang w:val="sr-Cyrl-CS"/>
        </w:rPr>
      </w:pPr>
      <w:r>
        <w:rPr>
          <w:rFonts w:ascii="Times New Roman" w:hAnsi="Times New Roman"/>
          <w:iCs/>
          <w:noProof/>
          <w:sz w:val="24"/>
          <w:szCs w:val="20"/>
        </w:rPr>
        <w:t>Тип 10: сл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и</w:t>
      </w:r>
      <w:r>
        <w:rPr>
          <w:rFonts w:ascii="Times New Roman" w:hAnsi="Times New Roman"/>
          <w:iCs/>
          <w:noProof/>
          <w:sz w:val="24"/>
          <w:szCs w:val="20"/>
        </w:rPr>
        <w:t xml:space="preserve">чна типу 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„</w:t>
      </w:r>
      <w:r>
        <w:rPr>
          <w:rFonts w:ascii="Times New Roman" w:hAnsi="Times New Roman"/>
          <w:iCs/>
          <w:noProof/>
          <w:sz w:val="24"/>
          <w:szCs w:val="20"/>
        </w:rPr>
        <w:t>ARNO 236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“</w:t>
      </w:r>
      <w:r>
        <w:rPr>
          <w:rFonts w:ascii="Times New Roman" w:hAnsi="Times New Roman"/>
          <w:iCs/>
          <w:noProof/>
          <w:sz w:val="24"/>
          <w:szCs w:val="20"/>
        </w:rPr>
        <w:t>,</w:t>
      </w:r>
      <w:r w:rsidR="00924E8C">
        <w:rPr>
          <w:rFonts w:ascii="Times New Roman" w:hAnsi="Times New Roman"/>
          <w:iCs/>
          <w:noProof/>
          <w:sz w:val="24"/>
          <w:szCs w:val="20"/>
        </w:rPr>
        <w:t xml:space="preserve"> </w:t>
      </w:r>
      <w:r>
        <w:rPr>
          <w:rFonts w:ascii="Times New Roman" w:hAnsi="Times New Roman"/>
          <w:iCs/>
          <w:noProof/>
          <w:sz w:val="24"/>
          <w:szCs w:val="20"/>
        </w:rPr>
        <w:t>са две флуо цеви од 36W, у  DUO споју;</w:t>
      </w:r>
    </w:p>
    <w:p w:rsidR="000D16AE" w:rsidRPr="00A9448B" w:rsidRDefault="000D16AE" w:rsidP="00A9448B">
      <w:pPr>
        <w:pStyle w:val="ListParagraph"/>
        <w:numPr>
          <w:ilvl w:val="0"/>
          <w:numId w:val="2"/>
        </w:numPr>
        <w:jc w:val="both"/>
        <w:rPr>
          <w:rFonts w:ascii="TimesRoman" w:hAnsi="TimesRoman" w:cs="TimesNewRomanPSMT"/>
          <w:iCs/>
          <w:noProof/>
          <w:sz w:val="24"/>
          <w:szCs w:val="20"/>
          <w:lang w:val="sr-Cyrl-CS"/>
        </w:rPr>
      </w:pPr>
      <w:r>
        <w:rPr>
          <w:rFonts w:ascii="Times New Roman" w:hAnsi="Times New Roman"/>
          <w:iCs/>
          <w:noProof/>
          <w:sz w:val="24"/>
          <w:szCs w:val="20"/>
        </w:rPr>
        <w:t>Тип 14: сл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и</w:t>
      </w:r>
      <w:r>
        <w:rPr>
          <w:rFonts w:ascii="Times New Roman" w:hAnsi="Times New Roman"/>
          <w:iCs/>
          <w:noProof/>
          <w:sz w:val="24"/>
          <w:szCs w:val="20"/>
        </w:rPr>
        <w:t xml:space="preserve">чна типу 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„</w:t>
      </w:r>
      <w:r>
        <w:rPr>
          <w:rFonts w:ascii="Times New Roman" w:hAnsi="Times New Roman"/>
          <w:iCs/>
          <w:noProof/>
          <w:sz w:val="24"/>
          <w:szCs w:val="20"/>
        </w:rPr>
        <w:t>PASTA 136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>“</w:t>
      </w:r>
      <w:r>
        <w:rPr>
          <w:rFonts w:ascii="Times New Roman" w:hAnsi="Times New Roman"/>
          <w:iCs/>
          <w:noProof/>
          <w:sz w:val="24"/>
          <w:szCs w:val="20"/>
        </w:rPr>
        <w:t>, са једном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 xml:space="preserve"> </w:t>
      </w:r>
      <w:r>
        <w:rPr>
          <w:rFonts w:ascii="Times New Roman" w:hAnsi="Times New Roman"/>
          <w:iCs/>
          <w:noProof/>
          <w:sz w:val="24"/>
          <w:szCs w:val="20"/>
        </w:rPr>
        <w:t>флуо цеви од 36W</w:t>
      </w:r>
      <w:r>
        <w:rPr>
          <w:rFonts w:ascii="Times New Roman" w:hAnsi="Times New Roman"/>
          <w:iCs/>
          <w:noProof/>
          <w:sz w:val="24"/>
          <w:szCs w:val="20"/>
          <w:lang w:val="sr-Cyrl-CS"/>
        </w:rPr>
        <w:t xml:space="preserve"> за осветљење ходника.</w:t>
      </w:r>
    </w:p>
    <w:p w:rsidR="000D16AE" w:rsidRDefault="000D16AE" w:rsidP="008A7C1C">
      <w:pPr>
        <w:tabs>
          <w:tab w:val="left" w:pos="1134"/>
          <w:tab w:val="left" w:pos="2880"/>
          <w:tab w:val="right" w:pos="6804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Roman" w:hAnsi="TimesRoman" w:cs="TimesNewRomanPSMT"/>
          <w:iCs/>
          <w:noProof/>
          <w:sz w:val="24"/>
          <w:szCs w:val="24"/>
          <w:lang w:val="sr-Cyrl-CS"/>
        </w:rPr>
        <w:t xml:space="preserve">У складу са одредбом члана 72. Закона о јавним набавкама („Службни гласник РС“, број </w:t>
      </w:r>
      <w:r w:rsidRPr="00983C4B">
        <w:rPr>
          <w:rFonts w:ascii="Times New Roman" w:hAnsi="Times New Roman"/>
          <w:sz w:val="24"/>
          <w:szCs w:val="24"/>
          <w:lang w:val="sr-Cyrl-CS"/>
        </w:rPr>
        <w:t>124/12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14/15 и 68/15), </w:t>
      </w:r>
      <w:proofErr w:type="spellStart"/>
      <w:r>
        <w:rPr>
          <w:rFonts w:ascii="Times New Roman" w:hAnsi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користи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позива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техничке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спецификације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стандарде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означавају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добра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услуге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одређене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производње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извора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градње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може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конкурсној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документацији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назначи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појединачни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патент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тип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посебно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порекло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производњу</w:t>
      </w:r>
      <w:proofErr w:type="spellEnd"/>
      <w:r>
        <w:rPr>
          <w:rFonts w:ascii="Times New Roman" w:hAnsi="Times New Roman"/>
          <w:sz w:val="24"/>
          <w:szCs w:val="24"/>
        </w:rPr>
        <w:t xml:space="preserve">. 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наведеним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навођење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елемената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попут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робног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знака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патента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типа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произвођача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подразумева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одговарајуће</w:t>
      </w:r>
      <w:proofErr w:type="spellEnd"/>
      <w:r>
        <w:rPr>
          <w:rFonts w:ascii="Times New Roman" w:hAnsi="Times New Roman"/>
          <w:sz w:val="24"/>
          <w:szCs w:val="24"/>
        </w:rPr>
        <w:t>“.</w:t>
      </w:r>
    </w:p>
    <w:p w:rsidR="000D16AE" w:rsidRPr="00417F17" w:rsidRDefault="000D16AE" w:rsidP="008A7C1C">
      <w:pPr>
        <w:tabs>
          <w:tab w:val="left" w:pos="1134"/>
          <w:tab w:val="left" w:pos="2880"/>
          <w:tab w:val="right" w:pos="6804"/>
        </w:tabs>
        <w:spacing w:after="0" w:line="240" w:lineRule="auto"/>
        <w:ind w:left="1080"/>
        <w:jc w:val="both"/>
        <w:rPr>
          <w:rFonts w:ascii="TimesRoman" w:hAnsi="TimesRoman" w:cs="TimesNewRomanPSMT"/>
          <w:iCs/>
          <w:noProof/>
          <w:sz w:val="24"/>
          <w:szCs w:val="24"/>
          <w:lang w:val="sr-Cyrl-CS"/>
        </w:rPr>
      </w:pPr>
    </w:p>
    <w:p w:rsidR="000D16AE" w:rsidRDefault="000D16AE" w:rsidP="008A7C1C">
      <w:pPr>
        <w:tabs>
          <w:tab w:val="left" w:pos="709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0C2224" w:rsidRDefault="000D16AE" w:rsidP="009D560C">
      <w:pPr>
        <w:spacing w:after="0"/>
        <w:ind w:left="1440"/>
        <w:jc w:val="right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Комисиј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ја</w:t>
      </w:r>
      <w:proofErr w:type="spellStart"/>
      <w:r>
        <w:rPr>
          <w:rFonts w:ascii="Times New Roman" w:hAnsi="Times New Roman"/>
          <w:sz w:val="24"/>
          <w:szCs w:val="24"/>
        </w:rPr>
        <w:t>вну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набавку</w:t>
      </w:r>
      <w:proofErr w:type="spellEnd"/>
      <w:r w:rsidR="000C2224">
        <w:rPr>
          <w:rFonts w:ascii="Times New Roman" w:hAnsi="Times New Roman"/>
          <w:sz w:val="24"/>
          <w:szCs w:val="24"/>
        </w:rPr>
        <w:t xml:space="preserve"> </w:t>
      </w:r>
    </w:p>
    <w:p w:rsidR="000D16AE" w:rsidRPr="000C2224" w:rsidRDefault="000C2224" w:rsidP="009D560C">
      <w:pPr>
        <w:spacing w:after="0"/>
        <w:ind w:left="144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број 1.3.3/2016</w:t>
      </w:r>
    </w:p>
    <w:p w:rsidR="000D16AE" w:rsidRDefault="000D16AE" w:rsidP="009D560C">
      <w:pPr>
        <w:spacing w:after="0"/>
        <w:ind w:left="1440"/>
        <w:jc w:val="right"/>
        <w:rPr>
          <w:rFonts w:ascii="Times New Roman" w:hAnsi="Times New Roman"/>
          <w:sz w:val="24"/>
          <w:szCs w:val="24"/>
        </w:rPr>
      </w:pPr>
    </w:p>
    <w:p w:rsidR="000D16AE" w:rsidRDefault="000D16AE" w:rsidP="009D560C">
      <w:pPr>
        <w:spacing w:after="0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D16AE" w:rsidRDefault="000D16AE" w:rsidP="009D560C"/>
    <w:p w:rsidR="000D16AE" w:rsidRDefault="000D16AE"/>
    <w:sectPr w:rsidR="000D16AE" w:rsidSect="00CE245E">
      <w:pgSz w:w="12240" w:h="15840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DEA"/>
    <w:multiLevelType w:val="hybridMultilevel"/>
    <w:tmpl w:val="EC4A5F4C"/>
    <w:lvl w:ilvl="0" w:tplc="A0EE3E86">
      <w:numFmt w:val="bullet"/>
      <w:lvlText w:val="-"/>
      <w:lvlJc w:val="left"/>
      <w:pPr>
        <w:ind w:left="1080" w:hanging="360"/>
      </w:pPr>
      <w:rPr>
        <w:rFonts w:ascii="TimesRoman" w:eastAsia="Times New Roman" w:hAnsi="Times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415821"/>
    <w:multiLevelType w:val="hybridMultilevel"/>
    <w:tmpl w:val="C276E214"/>
    <w:lvl w:ilvl="0" w:tplc="3976AC86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C3A"/>
    <w:rsid w:val="000C2224"/>
    <w:rsid w:val="000D16AE"/>
    <w:rsid w:val="001B1C43"/>
    <w:rsid w:val="001C4B9D"/>
    <w:rsid w:val="001F0840"/>
    <w:rsid w:val="00417F17"/>
    <w:rsid w:val="00494EFF"/>
    <w:rsid w:val="00504F9E"/>
    <w:rsid w:val="005267D9"/>
    <w:rsid w:val="00574CD9"/>
    <w:rsid w:val="00700131"/>
    <w:rsid w:val="007D3358"/>
    <w:rsid w:val="008A7C1C"/>
    <w:rsid w:val="00924E8C"/>
    <w:rsid w:val="00983C4B"/>
    <w:rsid w:val="009D560C"/>
    <w:rsid w:val="00A5142D"/>
    <w:rsid w:val="00A9448B"/>
    <w:rsid w:val="00AE09D4"/>
    <w:rsid w:val="00C074FF"/>
    <w:rsid w:val="00CE245E"/>
    <w:rsid w:val="00DF15B5"/>
    <w:rsid w:val="00E14C3A"/>
    <w:rsid w:val="00F1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0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56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D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D5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Zaklina</dc:creator>
  <cp:lastModifiedBy>Zaklina</cp:lastModifiedBy>
  <cp:revision>6</cp:revision>
  <dcterms:created xsi:type="dcterms:W3CDTF">2016-08-24T10:04:00Z</dcterms:created>
  <dcterms:modified xsi:type="dcterms:W3CDTF">2016-08-24T10:10:00Z</dcterms:modified>
</cp:coreProperties>
</file>