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F0" w:rsidRDefault="000104F0" w:rsidP="000104F0">
      <w:pPr>
        <w:tabs>
          <w:tab w:val="left" w:pos="3690"/>
        </w:tabs>
        <w:spacing w:after="0"/>
        <w:ind w:right="5504"/>
        <w:jc w:val="right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       </w:t>
      </w:r>
      <w:r>
        <w:rPr>
          <w:rFonts w:ascii="Times New Roman" w:hAnsi="Times New Roman"/>
          <w:b/>
          <w:noProof/>
        </w:rPr>
        <w:drawing>
          <wp:inline distT="0" distB="0" distL="0" distR="0" wp14:anchorId="6472953A" wp14:editId="1AD3C204">
            <wp:extent cx="628650" cy="1019175"/>
            <wp:effectExtent l="0" t="0" r="0" b="9525"/>
            <wp:docPr id="1" name="Picture 1" descr="Description: 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rb-Srbija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lang w:val="sr-Cyrl-RS"/>
        </w:rPr>
        <w:tab/>
        <w:t xml:space="preserve">                                                                                                           </w:t>
      </w:r>
    </w:p>
    <w:p w:rsidR="000104F0" w:rsidRDefault="000104F0" w:rsidP="000104F0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0104F0" w:rsidRDefault="000104F0" w:rsidP="000104F0">
      <w:pPr>
        <w:tabs>
          <w:tab w:val="left" w:pos="3690"/>
        </w:tabs>
        <w:spacing w:after="0"/>
        <w:ind w:right="5504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Министарство омладине и спорта</w:t>
      </w:r>
    </w:p>
    <w:p w:rsidR="000104F0" w:rsidRDefault="000104F0" w:rsidP="000104F0">
      <w:pPr>
        <w:tabs>
          <w:tab w:val="left" w:pos="3240"/>
          <w:tab w:val="left" w:pos="3510"/>
          <w:tab w:val="left" w:pos="3690"/>
          <w:tab w:val="left" w:pos="7200"/>
        </w:tabs>
        <w:spacing w:after="0"/>
        <w:ind w:left="-90" w:righ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  <w:lang w:val="ru-RU"/>
        </w:rPr>
        <w:t>: 404-02-1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-05</w:t>
      </w:r>
    </w:p>
    <w:p w:rsidR="000104F0" w:rsidRDefault="000104F0" w:rsidP="000104F0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2015. година</w:t>
      </w:r>
    </w:p>
    <w:p w:rsidR="000104F0" w:rsidRDefault="000104F0" w:rsidP="000104F0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</w:t>
      </w:r>
    </w:p>
    <w:p w:rsidR="000104F0" w:rsidRDefault="000104F0" w:rsidP="000104F0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Булевар Михајла Пупина број 2</w:t>
      </w:r>
    </w:p>
    <w:p w:rsidR="000104F0" w:rsidRDefault="000104F0" w:rsidP="000104F0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104F0" w:rsidRDefault="000104F0" w:rsidP="000104F0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104F0" w:rsidRDefault="000104F0" w:rsidP="000104F0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0104F0" w:rsidRDefault="000104F0" w:rsidP="000104F0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104F0" w:rsidRDefault="000104F0" w:rsidP="000104F0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ДОПУНА КОНКУРСНЕ ДОКУМЕНТАЦИЈЕ </w:t>
      </w:r>
      <w:r w:rsidRPr="00893E13">
        <w:rPr>
          <w:rFonts w:ascii="Times New Roman" w:hAnsi="Times New Roman"/>
          <w:sz w:val="24"/>
          <w:szCs w:val="24"/>
          <w:lang w:val="sr-Cyrl-CS"/>
        </w:rPr>
        <w:t>ЗА ЈАВНУ НАБАВКУ 1/2015</w:t>
      </w:r>
    </w:p>
    <w:p w:rsidR="000104F0" w:rsidRDefault="000104F0" w:rsidP="000104F0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РАДОВИ НА ИЗГРАДЊИ АТ</w:t>
      </w:r>
      <w:r>
        <w:rPr>
          <w:rFonts w:ascii="Times New Roman" w:hAnsi="Times New Roman"/>
          <w:sz w:val="24"/>
          <w:szCs w:val="24"/>
          <w:lang w:val="sr-Cyrl-RS"/>
        </w:rPr>
        <w:t>Л</w:t>
      </w:r>
      <w:r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>ТСКЕ ДВОРАНЕ, ДРУГА ФАЗА, У БЕОГРАДУ</w:t>
      </w:r>
    </w:p>
    <w:p w:rsidR="00097E2A" w:rsidRDefault="00097E2A">
      <w:pPr>
        <w:rPr>
          <w:lang w:val="sr-Cyrl-RS"/>
        </w:rPr>
      </w:pPr>
    </w:p>
    <w:p w:rsidR="000104F0" w:rsidRDefault="000104F0">
      <w:pPr>
        <w:rPr>
          <w:lang w:val="sr-Cyrl-RS"/>
        </w:rPr>
      </w:pPr>
    </w:p>
    <w:p w:rsidR="000104F0" w:rsidRDefault="000104F0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У поглављу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>
        <w:rPr>
          <w:rFonts w:ascii="Times New Roman" w:hAnsi="Times New Roman"/>
          <w:sz w:val="24"/>
          <w:szCs w:val="24"/>
          <w:lang w:val="sr-Cyrl-RS"/>
        </w:rPr>
        <w:t xml:space="preserve"> Упутство како се доакзује испуњенсот услова за учешће у поступку јавне набавке у тачки 6) врши се допуна која гласи:</w:t>
      </w:r>
    </w:p>
    <w:p w:rsidR="000104F0" w:rsidRDefault="000104F0" w:rsidP="000104F0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„Уколико из оправданих доказивих разлога ППОД образац није доступан за месец који пре</w:t>
      </w:r>
      <w:r w:rsidR="004F44A9">
        <w:rPr>
          <w:rFonts w:ascii="Times New Roman" w:hAnsi="Times New Roman"/>
          <w:sz w:val="24"/>
          <w:szCs w:val="24"/>
          <w:lang w:val="sr-Cyrl-RS"/>
        </w:rPr>
        <w:t>т</w:t>
      </w:r>
      <w:r>
        <w:rPr>
          <w:rFonts w:ascii="Times New Roman" w:hAnsi="Times New Roman"/>
          <w:sz w:val="24"/>
          <w:szCs w:val="24"/>
          <w:lang w:val="sr-Cyrl-RS"/>
        </w:rPr>
        <w:t>ходи мес</w:t>
      </w:r>
      <w:r w:rsidR="004F44A9">
        <w:rPr>
          <w:rFonts w:ascii="Times New Roman" w:hAnsi="Times New Roman"/>
          <w:sz w:val="24"/>
          <w:szCs w:val="24"/>
          <w:lang w:val="sr-Cyrl-RS"/>
        </w:rPr>
        <w:t>е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цу у коме је објављен јавни позив, може се доставити ППОД образац за месец фебруар 2015. године“.</w:t>
      </w:r>
    </w:p>
    <w:p w:rsidR="000104F0" w:rsidRDefault="000104F0">
      <w:pPr>
        <w:rPr>
          <w:rFonts w:ascii="Times New Roman" w:hAnsi="Times New Roman"/>
          <w:sz w:val="24"/>
          <w:szCs w:val="24"/>
          <w:lang w:val="sr-Cyrl-RS"/>
        </w:rPr>
      </w:pPr>
    </w:p>
    <w:p w:rsidR="000104F0" w:rsidRDefault="000104F0">
      <w:pPr>
        <w:rPr>
          <w:rFonts w:ascii="Times New Roman" w:hAnsi="Times New Roman"/>
          <w:sz w:val="24"/>
          <w:szCs w:val="24"/>
          <w:lang w:val="sr-Cyrl-RS"/>
        </w:rPr>
      </w:pPr>
    </w:p>
    <w:p w:rsidR="000104F0" w:rsidRDefault="000104F0" w:rsidP="000104F0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Комисија за јавну набавку</w:t>
      </w:r>
    </w:p>
    <w:sectPr w:rsidR="000104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7345F"/>
    <w:multiLevelType w:val="hybridMultilevel"/>
    <w:tmpl w:val="73C4AEAA"/>
    <w:lvl w:ilvl="0" w:tplc="62C6E0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85"/>
    <w:rsid w:val="000104F0"/>
    <w:rsid w:val="00097E2A"/>
    <w:rsid w:val="004F44A9"/>
    <w:rsid w:val="00C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F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4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2</cp:revision>
  <dcterms:created xsi:type="dcterms:W3CDTF">2015-04-06T08:35:00Z</dcterms:created>
  <dcterms:modified xsi:type="dcterms:W3CDTF">2015-04-06T08:45:00Z</dcterms:modified>
</cp:coreProperties>
</file>